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22" w:after="0" w:line="240" w:lineRule="auto"/>
        <w:ind w:right="131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Αγαπητοί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ές γονείς και κηδεμόνες των σχολείων ευθύνης των Διευθύνσεων Α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θμιας και Β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θμιας Εκπαίδευσης Δ΄ Αθήνας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Σας προσκαλούμε στη διαδικτυακή ενημερωτική εσπερίδα με θέμα </w:t>
      </w:r>
      <w:r>
        <w:rPr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«Εμβόλια κατά της </w:t>
      </w:r>
      <w:r>
        <w:rPr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COVID-19: </w:t>
      </w:r>
      <w:r>
        <w:rPr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Ενημερώνομαι</w:t>
      </w:r>
      <w:r>
        <w:rPr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Αποφασίζω» 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που συνδιοργανώνουν οι Διευθύνσεις Πρωτοβάθμιας και Δευτεροβάθμιας Εκπαίδευσης Δ΄ Αθήνας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δια των Υπευθύνων Αγωγής Υγείας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Η εκδήλωση θα διεξαχθεί τη </w:t>
      </w:r>
      <w:r>
        <w:rPr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Δευτέρα </w:t>
      </w:r>
      <w:r>
        <w:rPr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8 </w:t>
      </w:r>
      <w:r>
        <w:rPr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Φεβρουαρίου</w:t>
      </w:r>
      <w:r>
        <w:rPr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 18:00-20:30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,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με προσκεκλημένους ομιλητές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: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τον κ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 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Θεόδωρο 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Βασιλακόπουλο</w:t>
      </w:r>
      <w:r>
        <w:rPr>
          <w:rFonts w:ascii="Times New Roman" w:hAnsi="Times New Roman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Καθηγητή Πνευμονολογίας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Εντατικής Θεραπείας Ιατρικής Σχολής Πανεπιστημίου Αθηνών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Διευθυντή Γ΄ Πανεπιστημιακής Κλινικής Εντατικής Θεραπείας ΕΚΠΑ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Ευγενίδειο Θεραπευτήριο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Σύμβουλος Πνευμονολόγος ΓΝΑ Λαϊκό  και 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την κα 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Μαρία Γαζούλη</w:t>
      </w:r>
      <w:r>
        <w:rPr>
          <w:rFonts w:ascii="Times New Roman" w:hAnsi="Times New Roman"/>
          <w:i w:val="1"/>
          <w:i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Καθηγήτρια Βιολογίας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Νανοϊατρικής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Εργαστήριο Βιολογίας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ΕΚΠΑ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Εθνική Εκπρόσωπο στον Ευρωπαϊκό Οργανισμό Φαρμάκων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(EMA)</w:t>
      </w:r>
      <w:r>
        <w:rPr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Θα πραγματοποιηθεί μέσω της πλατφόρμας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Webex Events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και για την παρακολούθησή της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θα πρέπει να ακολουθήσετε τις ακόλουθες οδηγίες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:</w:t>
      </w:r>
    </w:p>
    <w:p>
      <w:pPr>
        <w:pStyle w:val="Normal.0"/>
        <w:spacing w:after="0" w:line="293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Συνδεθείτε πατώντας στο σύνδεσμο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(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00ff00"/>
          <w:rtl w:val="0"/>
          <w:lang w:val="en-US"/>
          <w14:textFill>
            <w14:solidFill>
              <w14:srgbClr w14:val="0C343D"/>
            </w14:solidFill>
          </w14:textFill>
        </w:rPr>
        <w:t>event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00ff00"/>
          <w:rtl w:val="0"/>
          <w:lang w:val="en-US"/>
          <w14:textFill>
            <w14:solidFill>
              <w14:srgbClr w14:val="0C343D"/>
            </w14:solidFill>
          </w14:textFill>
        </w:rPr>
        <w:t>address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00ff00"/>
          <w:rtl w:val="0"/>
          <w:lang w:val="en-US"/>
          <w14:textFill>
            <w14:solidFill>
              <w14:srgbClr w14:val="0C343D"/>
            </w14:solidFill>
          </w14:textFill>
        </w:rPr>
        <w:t>for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00ff00"/>
          <w:rtl w:val="0"/>
          <w:lang w:val="en-US"/>
          <w14:textFill>
            <w14:solidFill>
              <w14:srgbClr w14:val="0C343D"/>
            </w14:solidFill>
          </w14:textFill>
        </w:rPr>
        <w:t>attendees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τουλάχιστον </w:t>
      </w:r>
      <w:r>
        <w:rPr>
          <w:rFonts w:ascii="Times New Roman" w:hAnsi="Times New Roman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>15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>΄</w:t>
      </w:r>
      <w:r>
        <w:rPr>
          <w:rFonts w:ascii="Times New Roman" w:hAnsi="Times New Roman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>-20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>΄ λεπτά πριν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την ορισμένη ώρα έναρξης της τηλεδιάσκεψης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before="222" w:after="0" w:line="240" w:lineRule="auto"/>
        <w:ind w:right="84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70c4"/>
          <w:sz w:val="24"/>
          <w:szCs w:val="24"/>
          <w:u w:color="0070c4"/>
          <w14:textFill>
            <w14:solidFill>
              <w14:srgbClr w14:val="0070C4"/>
            </w14:solidFill>
          </w14:textFill>
        </w:rPr>
      </w:pP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Για μεγαλύτερη ευκολία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συνδεθείτε μέσω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chrome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ή 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firefox 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πατώντας</w:t>
      </w:r>
      <w:r>
        <w:rPr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 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70c4"/>
          <w:sz w:val="36"/>
          <w:szCs w:val="36"/>
          <w:u w:color="0070c4"/>
          <w:rtl w:val="0"/>
          <w:lang w:val="en-US"/>
          <w14:textFill>
            <w14:solidFill>
              <w14:srgbClr w14:val="0070C4"/>
            </w14:solidFill>
          </w14:textFill>
        </w:rPr>
        <w:t>Join by browser.</w:t>
      </w:r>
    </w:p>
    <w:p>
      <w:pPr>
        <w:pStyle w:val="Normal.0"/>
        <w:spacing w:after="0" w:line="240" w:lineRule="auto"/>
        <w:ind w:right="84"/>
        <w:rPr>
          <w:rFonts w:ascii="Arial Unicode MS" w:cs="Arial Unicode MS" w:hAnsi="Arial Unicode MS" w:eastAsia="Arial Unicode M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ff0000"/>
          <w:sz w:val="23"/>
          <w:szCs w:val="23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tbl>
      <w:tblPr>
        <w:tblW w:w="9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8"/>
        <w:gridCol w:w="746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Event: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 xml:space="preserve">Εμβόλια κατά της 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COVID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-19: 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Ενημερώνομαι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Αποφασίζω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00ff00"/>
                <w:rtl w:val="0"/>
                <w:lang w:val="en-US"/>
              </w:rPr>
              <w:t>Event address for attendees: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96d6"/>
                <w:sz w:val="21"/>
                <w:szCs w:val="21"/>
                <w:u w:val="single" w:color="0096d6"/>
                <w:shd w:val="nil" w:color="auto" w:fill="auto"/>
                <w:lang w:val="en-US"/>
                <w14:textFill>
                  <w14:solidFill>
                    <w14:srgbClr w14:val="0096D6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96d6"/>
                <w:sz w:val="21"/>
                <w:szCs w:val="21"/>
                <w:u w:val="single" w:color="0096d6"/>
                <w:shd w:val="nil" w:color="auto" w:fill="auto"/>
                <w:lang w:val="en-US"/>
                <w14:textFill>
                  <w14:solidFill>
                    <w14:srgbClr w14:val="0096D6"/>
                  </w14:solidFill>
                </w14:textFill>
              </w:rPr>
              <w:instrText xml:space="preserve"> HYPERLINK "https://minedu-primary2.webex.com/minedu-primary2/onstage/g.php?MTID=eb8ebb5117f30dc3e67ced10cb6a7b9bf"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96d6"/>
                <w:sz w:val="21"/>
                <w:szCs w:val="21"/>
                <w:u w:val="single" w:color="0096d6"/>
                <w:shd w:val="nil" w:color="auto" w:fill="auto"/>
                <w:lang w:val="en-US"/>
                <w14:textFill>
                  <w14:solidFill>
                    <w14:srgbClr w14:val="0096D6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96d6"/>
                <w:sz w:val="21"/>
                <w:szCs w:val="21"/>
                <w:u w:val="single" w:color="0096d6"/>
                <w:shd w:val="nil" w:color="auto" w:fill="auto"/>
                <w:rtl w:val="0"/>
                <w:lang w:val="en-US"/>
                <w14:textFill>
                  <w14:solidFill>
                    <w14:srgbClr w14:val="0096D6"/>
                  </w14:solidFill>
                </w14:textFill>
              </w:rPr>
              <w:t>https://minedu-primary2.webex.com/minedu-primary2/onstage/g.php?MTID=eb8ebb5117f30dc3e67ced10cb6a7b9bf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Date and time: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Monday, February 8, 2021</w:t>
            </w:r>
            <w:r>
              <w:rPr>
                <w:rStyle w:val="Κανένα"/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6:00 pm</w:t>
            </w:r>
            <w:r>
              <w:rPr>
                <w:rStyle w:val="Κανένα"/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  <w:lang w:val="en-US"/>
              </w:rPr>
              <w:br w:type="textWrapping"/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Greece Time (Athens, GMT+02:00)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Duration: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4 hours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Description: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Διοργάνωση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shd w:val="nil" w:color="auto" w:fill="auto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Διευθύνσεις Πρωτοβάθμιας και Δευτεροβάθμιας Εκπαίδευσης Δ΄ Αθήνας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δια των Υπευθύνων Αγωγής Υγείας σε συνεργασία με τον Θεόδωρο Ι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Βασιλακόπουλο και την Μαρία Γαζούλη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Σκοπός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 xml:space="preserve"> ενημέρωση αναφορικά με τα εμβόλια και το επίκαιρο θέμα του εμβολιασμού για την αντιμετώπιση του νέου κορωνοϊού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ffff00"/>
                <w:rtl w:val="0"/>
                <w:lang w:val="en-US"/>
              </w:rPr>
              <w:t>Event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ffff00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ffff00"/>
                <w:rtl w:val="0"/>
                <w:lang w:val="en-US"/>
              </w:rPr>
              <w:t>number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ffff00"/>
                <w:rtl w:val="0"/>
              </w:rPr>
              <w:t>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124 538 8575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00ff00"/>
                <w:rtl w:val="0"/>
                <w:lang w:val="en-US"/>
              </w:rPr>
              <w:t>Event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00ff00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00ff00"/>
                <w:rtl w:val="0"/>
                <w:lang w:val="en-US"/>
              </w:rPr>
              <w:t>password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1"/>
                <w:szCs w:val="21"/>
                <w:shd w:val="clear" w:color="auto" w:fill="00ff00"/>
                <w:rtl w:val="0"/>
              </w:rPr>
              <w:t>:</w:t>
            </w:r>
          </w:p>
        </w:tc>
        <w:tc>
          <w:tcPr>
            <w:tcW w:type="dxa" w:w="7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Y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7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aMnMm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38</w:t>
            </w:r>
            <w:r>
              <w:rPr>
                <w:rStyle w:val="Κανένα"/>
                <w:rFonts w:ascii="Times New Roman" w:hAnsi="Times New Roman"/>
                <w:sz w:val="21"/>
                <w:szCs w:val="21"/>
                <w:shd w:val="nil" w:color="auto" w:fill="auto"/>
                <w:rtl w:val="0"/>
                <w:lang w:val="en-US"/>
              </w:rPr>
              <w:t>Hy</w:t>
            </w:r>
          </w:p>
        </w:tc>
      </w:tr>
    </w:tbl>
    <w:p>
      <w:pPr>
        <w:pStyle w:val="Normal.0"/>
        <w:widowControl w:val="0"/>
        <w:spacing w:after="0" w:line="240" w:lineRule="auto"/>
        <w:rPr>
          <w:rStyle w:val="Κανένα"/>
          <w:rFonts w:ascii="Arial Unicode MS" w:cs="Arial Unicode MS" w:hAnsi="Arial Unicode MS" w:eastAsia="Arial Unicode M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6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tl w:val="0"/>
          <w:lang w:val="en-US"/>
        </w:rPr>
        <w:t> </w:t>
      </w:r>
    </w:p>
    <w:p>
      <w:pPr>
        <w:pStyle w:val="Normal.0"/>
        <w:spacing w:after="0" w:line="293" w:lineRule="atLeast"/>
        <w:jc w:val="both"/>
        <w:rPr>
          <w:rStyle w:val="Κανένα"/>
        </w:rPr>
      </w:pP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*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Το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ffff00"/>
          <w:rtl w:val="0"/>
          <w:lang w:val="en-US"/>
          <w14:textFill>
            <w14:solidFill>
              <w14:srgbClr w14:val="0C343D"/>
            </w14:solidFill>
          </w14:textFill>
        </w:rPr>
        <w:t>Event Number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αφορά σε όσους θελήσουν να συνδεθούν από κινητό τηλέφωνο ή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tablet.</w:t>
      </w:r>
    </w:p>
    <w:p>
      <w:pPr>
        <w:pStyle w:val="Normal.0"/>
        <w:spacing w:before="222" w:after="0" w:line="240" w:lineRule="auto"/>
        <w:ind w:right="84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Στη συνέχεια δώστε το όνομά και το επώνυμό σας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(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για να ξέρουμε ποιοι εισέρχονται στην αίθουσα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),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ένα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email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και τον κωδικό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(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shd w:val="clear" w:color="auto" w:fill="00ff00"/>
          <w:rtl w:val="0"/>
          <w:lang w:val="en-US"/>
          <w14:textFill>
            <w14:solidFill>
              <w14:srgbClr w14:val="0C343D"/>
            </w14:solidFill>
          </w14:textFill>
        </w:rPr>
        <w:t>password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).</w:t>
      </w:r>
    </w:p>
    <w:p>
      <w:pPr>
        <w:pStyle w:val="Normal.0"/>
        <w:spacing w:before="222" w:after="0" w:line="240" w:lineRule="auto"/>
        <w:ind w:right="84"/>
        <w:jc w:val="center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  <w:drawing xmlns:a="http://schemas.openxmlformats.org/drawingml/2006/main">
          <wp:inline distT="0" distB="0" distL="0" distR="0">
            <wp:extent cx="4286250" cy="2930489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30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00" w:after="100" w:line="240" w:lineRule="auto"/>
        <w:jc w:val="both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**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val="single" w:color="0c343d"/>
          <w:rtl w:val="0"/>
          <w:lang w:val="en-US"/>
          <w14:textFill>
            <w14:solidFill>
              <w14:srgbClr w14:val="0C343D"/>
            </w14:solidFill>
          </w14:textFill>
        </w:rPr>
        <w:t>Προσοχή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: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όταν συνδεθείτε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βεβαιωθείτε ότι έχετε συνδεθεί και για το ακουστικό κομμάτι της εκδήλωσης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.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Αν βλέπετε το εικονίδιο με το ακουστικό στο κάτω μέρος της οθόνης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πατήστε το και επιλέξτε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Use Computer for Audio-&gt; Connect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για να συνδεθείτε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sz w:val="23"/>
          <w:szCs w:val="23"/>
          <w:rtl w:val="0"/>
          <w:lang w:val="en-US"/>
        </w:rPr>
        <w:t> 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Κατά τη διάρκεια του σεμιναρίου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μπορείτε να σημειώσετε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εφόσον επιθυμείτε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την ιδιότητά σας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(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γονέας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)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και το σχολείο φοίτησης του παιδιού σας συμβάλλοντας στην αποτίμηση του ενδιαφέροντος της σχολικής κοινότητας για τις δράσεις μας στο</w:t>
      </w:r>
      <w:r>
        <w:rPr>
          <w:rStyle w:val="Κανένα"/>
          <w:rFonts w:ascii="Times New Roman" w:hAnsi="Times New Roman"/>
          <w:sz w:val="27"/>
          <w:szCs w:val="27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παράθυρο συζήτησης </w:t>
      </w:r>
      <w:r>
        <w:rPr>
          <w:rStyle w:val="Κανένα"/>
          <w:rFonts w:ascii="Times New Roman" w:hAnsi="Times New Roman"/>
          <w:b w:val="1"/>
          <w:bCs w:val="1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>(chat)</w:t>
      </w:r>
      <w:r>
        <w:rPr>
          <w:rStyle w:val="Κανένα"/>
          <w:rFonts w:ascii="Times New Roman" w:hAnsi="Times New Roman"/>
          <w:sz w:val="27"/>
          <w:szCs w:val="27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και το απευθύνετε προς </w:t>
      </w: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>όλους τους συμμετέχοντες</w:t>
      </w:r>
      <w:r>
        <w:rPr>
          <w:rStyle w:val="Κανένα"/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b w:val="1"/>
          <w:bCs w:val="1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>(Everyone).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 Μπορείτε επίσης στο ίδιο παράθυρο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να αναφέρετε τυχόν δυσκολίες που αφορούν τη σύνδεσή σας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να χαιρετήσετε αλλά και να εκφράσετε την άποψή σας για την εκδήλωση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both"/>
        <w:rPr>
          <w:rStyle w:val="Κανένα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</w:t>
      </w:r>
      <w:r>
        <w:rPr>
          <w:rStyle w:val="Κανένα"/>
          <w:rFonts w:ascii="Times New Roman" w:hAnsi="Times New Roman" w:hint="default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Μπορείτε να απευθύνετε τα </w:t>
      </w:r>
      <w:r>
        <w:rPr>
          <w:rStyle w:val="Κανένα"/>
          <w:rFonts w:ascii="Times New Roman" w:hAnsi="Times New Roman" w:hint="default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>ερωτήματά σας προς τους προσκεκλημένους ομιλητές</w:t>
      </w:r>
      <w:r>
        <w:rPr>
          <w:rStyle w:val="Κανένα"/>
          <w:rFonts w:ascii="Times New Roman" w:hAnsi="Times New Roman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 </w:t>
      </w: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>ΑΠΟΚΛΕΙΣΤΙΚΑ</w:t>
      </w:r>
      <w:r>
        <w:rPr>
          <w:rStyle w:val="Κανένα"/>
          <w:rFonts w:ascii="Times New Roman" w:hAnsi="Times New Roman" w:hint="default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 και </w:t>
      </w: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>ΜΟΝΟ</w:t>
      </w:r>
      <w:r>
        <w:rPr>
          <w:rStyle w:val="Κανένα"/>
          <w:rFonts w:ascii="Times New Roman" w:hAnsi="Times New Roman"/>
          <w:outline w:val="0"/>
          <w:color w:val="990000"/>
          <w:sz w:val="27"/>
          <w:szCs w:val="27"/>
          <w:u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 </w:t>
      </w:r>
      <w:r>
        <w:rPr>
          <w:rStyle w:val="Κανένα"/>
          <w:rFonts w:ascii="Times New Roman" w:hAnsi="Times New Roman" w:hint="default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 xml:space="preserve">στο παράθυρο </w:t>
      </w:r>
      <w:r>
        <w:rPr>
          <w:rStyle w:val="Κανένα"/>
          <w:rFonts w:ascii="Times New Roman" w:hAnsi="Times New Roman"/>
          <w:b w:val="1"/>
          <w:bCs w:val="1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>Q&amp;A</w:t>
      </w:r>
      <w:r>
        <w:rPr>
          <w:rStyle w:val="Κανένα"/>
          <w:rFonts w:ascii="Times New Roman" w:hAnsi="Times New Roman"/>
          <w:outline w:val="0"/>
          <w:color w:val="990000"/>
          <w:sz w:val="27"/>
          <w:szCs w:val="27"/>
          <w:u w:val="single" w:color="990000"/>
          <w:rtl w:val="0"/>
          <w:lang w:val="en-US"/>
          <w14:textFill>
            <w14:solidFill>
              <w14:srgbClr w14:val="99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Συμμετέχουμε στην εκδήλωση τηρώντας τους αυτονόητους κανόνες ευγένειας</w:t>
      </w:r>
      <w:r>
        <w:rPr>
          <w:rStyle w:val="Κανένα"/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 </w:t>
      </w: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κοινωνικής ευπρέπειας και δεοντολογίας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σεβόμενοι τους διοργανωτές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,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τους προσκεκλημένους ομιλητές και τους συμμετέχοντες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Επισημαίνουμε ότι προσωπικά δεδομένα που θα δοθούν από τους συμμετέχοντες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/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ουσες θα χρησιμοποιηθούν μόνο από τους διοργανωτές για τους σκοπούς της συνάντησης και δεν θα διατεθούν σε κανένα άλλο φυσικό πρόσωπο ή εταιρεία και για κανένα λόγο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after="160" w:line="256" w:lineRule="auto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ΠΡΟΣΟΧΗ</w:t>
      </w:r>
      <w:r>
        <w:rPr>
          <w:rStyle w:val="Κανένα"/>
          <w:rFonts w:ascii="Times New Roman" w:hAnsi="Times New Roman"/>
          <w:b w:val="1"/>
          <w:bCs w:val="1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: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Σε περίπτωση που αντιμετωπίσετε πρόβλημα σύνδεσης στο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webex events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μπορείτε να απευθυνθείτε στην υποστήριξη χρηστών του ΠΣΔ στο Πανεπιστήμιο Δυτικής Αττικής με τους παρακάτω τρόπους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:</w:t>
      </w: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μέσω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e-mail 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στο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"helpdesk@att.sch.gr"</w:t>
      </w: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μέσω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voice-mail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στο τηλ 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 xml:space="preserve">"214-4169-726" </w:t>
      </w: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και αφήστε το φωνητικό  μήνυμά σας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,</w:t>
      </w:r>
    </w:p>
    <w:p>
      <w:pPr>
        <w:pStyle w:val="Normal.0"/>
        <w:spacing w:after="160" w:line="256" w:lineRule="auto"/>
        <w:jc w:val="both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Θα σας καλέσουν από την υπηρεσία ΠΣΔ το συντομότερο για επίλυση του προβλήματός σας</w:t>
      </w:r>
    </w:p>
    <w:p>
      <w:pPr>
        <w:pStyle w:val="Normal.0"/>
        <w:spacing w:after="160" w:line="256" w:lineRule="auto"/>
        <w:rPr>
          <w:rStyle w:val="Κανένα"/>
          <w:rFonts w:ascii="Times New Roman" w:cs="Times New Roman" w:hAnsi="Times New Roman" w:eastAsia="Times New Roman"/>
          <w:b w:val="1"/>
          <w:bCs w:val="1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</w:p>
    <w:p>
      <w:pPr>
        <w:pStyle w:val="Normal.0"/>
        <w:spacing w:after="160" w:line="256" w:lineRule="auto"/>
        <w:rPr>
          <w:rStyle w:val="Κανένα"/>
          <w:rFonts w:ascii="Times New Roman" w:cs="Times New Roman" w:hAnsi="Times New Roman" w:eastAsia="Times New Roman"/>
          <w:b w:val="1"/>
          <w:bCs w:val="1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</w:p>
    <w:p>
      <w:pPr>
        <w:pStyle w:val="Normal.0"/>
        <w:spacing w:after="160" w:line="256" w:lineRule="auto"/>
        <w:rPr>
          <w:rStyle w:val="Κανένα"/>
          <w:rFonts w:ascii="Times New Roman" w:cs="Times New Roman" w:hAnsi="Times New Roman" w:eastAsia="Times New Roman"/>
          <w:outline w:val="0"/>
          <w:color w:val="0c343d"/>
          <w:sz w:val="27"/>
          <w:szCs w:val="27"/>
          <w:u w:color="0c343d"/>
          <w14:textFill>
            <w14:solidFill>
              <w14:srgbClr w14:val="0C343D"/>
            </w14:solidFill>
          </w14:textFill>
        </w:rPr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Σας περιμένουμε λοιπόν να παρακολουθήσουμε μαζί και να λύσουμε απορίες για το σημαντικότατο ζήτημα του εμβολιασμού κατά του νέου κορωνοϊού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</w:p>
    <w:p>
      <w:pPr>
        <w:pStyle w:val="Normal.0"/>
        <w:spacing w:after="0" w:line="293" w:lineRule="atLeast"/>
        <w:jc w:val="both"/>
      </w:pPr>
      <w:r>
        <w:rPr>
          <w:rStyle w:val="Κανένα"/>
          <w:rFonts w:ascii="Times New Roman" w:hAnsi="Times New Roman" w:hint="default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 Στη διάθεσή σας για κάθε πληροφορία ή διευκρίνιση</w:t>
      </w:r>
      <w:r>
        <w:rPr>
          <w:rStyle w:val="Κανένα"/>
          <w:rFonts w:ascii="Times New Roman" w:hAnsi="Times New Roman"/>
          <w:outline w:val="0"/>
          <w:color w:val="0c343d"/>
          <w:sz w:val="27"/>
          <w:szCs w:val="27"/>
          <w:u w:color="0c343d"/>
          <w:rtl w:val="0"/>
          <w:lang w:val="en-US"/>
          <w14:textFill>
            <w14:solidFill>
              <w14:srgbClr w14:val="0C343D"/>
            </w14:solidFill>
          </w14:textFill>
        </w:rPr>
        <w:t>.</w:t>
      </w:r>
      <w:r>
        <w:rPr>
          <w:rStyle w:val="Κανένα"/>
          <w:rFonts w:ascii="Times New Roman" w:hAnsi="Times New Roman" w:hint="default"/>
          <w:sz w:val="27"/>
          <w:szCs w:val="27"/>
          <w:rtl w:val="0"/>
          <w:lang w:val="en-US"/>
        </w:rPr>
        <w:t> </w:t>
      </w:r>
      <w:r>
        <w:rPr>
          <w:rStyle w:val="Κανένα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outline w:val="0"/>
      <w:color w:val="0096d6"/>
      <w:sz w:val="21"/>
      <w:szCs w:val="21"/>
      <w:u w:val="single" w:color="0096d6"/>
      <w:shd w:val="nil" w:color="auto" w:fill="auto"/>
      <w:lang w:val="en-US"/>
      <w14:textFill>
        <w14:solidFill>
          <w14:srgbClr w14:val="0096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